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80" w:rsidRPr="00AA4A66" w:rsidRDefault="00550880" w:rsidP="00550880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AA4A66">
        <w:rPr>
          <w:b/>
          <w:sz w:val="24"/>
          <w:szCs w:val="24"/>
        </w:rPr>
        <w:t>Вопросы к зачету</w:t>
      </w:r>
      <w:r w:rsidRPr="00550880">
        <w:t xml:space="preserve"> </w:t>
      </w:r>
      <w:r w:rsidRPr="00550880">
        <w:rPr>
          <w:b/>
          <w:sz w:val="24"/>
          <w:szCs w:val="24"/>
        </w:rPr>
        <w:t>по дисциплине «Разработка программных приложений»</w:t>
      </w:r>
    </w:p>
    <w:p w:rsidR="00550880" w:rsidRPr="00AA4A66" w:rsidRDefault="00550880" w:rsidP="00550880"/>
    <w:p w:rsidR="00550880" w:rsidRPr="00AA4A66" w:rsidRDefault="00550880" w:rsidP="00550880">
      <w:pPr>
        <w:numPr>
          <w:ilvl w:val="0"/>
          <w:numId w:val="1"/>
        </w:numPr>
        <w:jc w:val="both"/>
        <w:rPr>
          <w:sz w:val="24"/>
          <w:szCs w:val="24"/>
        </w:rPr>
      </w:pPr>
      <w:r w:rsidRPr="00AA4A66">
        <w:rPr>
          <w:sz w:val="24"/>
          <w:szCs w:val="24"/>
        </w:rPr>
        <w:t>Определения пакета пр</w:t>
      </w:r>
      <w:r w:rsidRPr="00AA4A66">
        <w:rPr>
          <w:sz w:val="24"/>
          <w:szCs w:val="24"/>
        </w:rPr>
        <w:t>и</w:t>
      </w:r>
      <w:r w:rsidRPr="00AA4A66">
        <w:rPr>
          <w:sz w:val="24"/>
          <w:szCs w:val="24"/>
        </w:rPr>
        <w:t>кладных программ, программной системы.</w:t>
      </w:r>
    </w:p>
    <w:p w:rsidR="00550880" w:rsidRPr="00AA4A66" w:rsidRDefault="00550880" w:rsidP="00550880">
      <w:pPr>
        <w:numPr>
          <w:ilvl w:val="0"/>
          <w:numId w:val="1"/>
        </w:numPr>
        <w:jc w:val="both"/>
        <w:rPr>
          <w:sz w:val="24"/>
          <w:szCs w:val="24"/>
        </w:rPr>
      </w:pPr>
      <w:r w:rsidRPr="00AA4A66">
        <w:rPr>
          <w:sz w:val="24"/>
          <w:szCs w:val="24"/>
        </w:rPr>
        <w:t>Жизненный цикл программного обеспечения. Характеристика кажд</w:t>
      </w:r>
      <w:r w:rsidRPr="00AA4A66">
        <w:rPr>
          <w:sz w:val="24"/>
          <w:szCs w:val="24"/>
        </w:rPr>
        <w:t>о</w:t>
      </w:r>
      <w:r w:rsidRPr="00AA4A66">
        <w:rPr>
          <w:sz w:val="24"/>
          <w:szCs w:val="24"/>
        </w:rPr>
        <w:t>го этапа.</w:t>
      </w:r>
    </w:p>
    <w:p w:rsidR="00550880" w:rsidRPr="00AA4A66" w:rsidRDefault="00550880" w:rsidP="00550880">
      <w:pPr>
        <w:numPr>
          <w:ilvl w:val="0"/>
          <w:numId w:val="1"/>
        </w:numPr>
        <w:jc w:val="both"/>
        <w:rPr>
          <w:sz w:val="24"/>
          <w:szCs w:val="24"/>
        </w:rPr>
      </w:pPr>
      <w:r w:rsidRPr="00AA4A66">
        <w:rPr>
          <w:sz w:val="24"/>
          <w:szCs w:val="24"/>
        </w:rPr>
        <w:t>Техническое задание. Разделы, входящие в технич</w:t>
      </w:r>
      <w:r w:rsidRPr="00AA4A66">
        <w:rPr>
          <w:sz w:val="24"/>
          <w:szCs w:val="24"/>
        </w:rPr>
        <w:t>е</w:t>
      </w:r>
      <w:r w:rsidRPr="00AA4A66">
        <w:rPr>
          <w:sz w:val="24"/>
          <w:szCs w:val="24"/>
        </w:rPr>
        <w:t>ское задание.</w:t>
      </w:r>
    </w:p>
    <w:p w:rsidR="00550880" w:rsidRPr="00AA4A66" w:rsidRDefault="00550880" w:rsidP="00550880">
      <w:pPr>
        <w:numPr>
          <w:ilvl w:val="0"/>
          <w:numId w:val="1"/>
        </w:numPr>
        <w:jc w:val="both"/>
        <w:rPr>
          <w:sz w:val="24"/>
          <w:szCs w:val="24"/>
        </w:rPr>
      </w:pPr>
      <w:r w:rsidRPr="00AA4A66">
        <w:rPr>
          <w:sz w:val="24"/>
          <w:szCs w:val="24"/>
        </w:rPr>
        <w:t>Унифицированный процесс разработки программного обеспечения. Жизненный цикл унифиц</w:t>
      </w:r>
      <w:r w:rsidRPr="00AA4A66">
        <w:rPr>
          <w:sz w:val="24"/>
          <w:szCs w:val="24"/>
        </w:rPr>
        <w:t>и</w:t>
      </w:r>
      <w:r w:rsidRPr="00AA4A66">
        <w:rPr>
          <w:sz w:val="24"/>
          <w:szCs w:val="24"/>
        </w:rPr>
        <w:t>рованного процесса.</w:t>
      </w:r>
    </w:p>
    <w:p w:rsidR="00550880" w:rsidRPr="00AA4A66" w:rsidRDefault="00550880" w:rsidP="00550880">
      <w:pPr>
        <w:numPr>
          <w:ilvl w:val="0"/>
          <w:numId w:val="1"/>
        </w:numPr>
        <w:jc w:val="both"/>
        <w:rPr>
          <w:sz w:val="24"/>
          <w:szCs w:val="24"/>
        </w:rPr>
      </w:pPr>
      <w:r w:rsidRPr="00AA4A66">
        <w:rPr>
          <w:sz w:val="24"/>
          <w:szCs w:val="24"/>
        </w:rPr>
        <w:t>Определения проекта, процесса, продукта с точки зрения унифицированного процесса разработки программного обеспечения.</w:t>
      </w:r>
    </w:p>
    <w:p w:rsidR="00550880" w:rsidRPr="00AA4A66" w:rsidRDefault="00550880" w:rsidP="00550880">
      <w:pPr>
        <w:numPr>
          <w:ilvl w:val="0"/>
          <w:numId w:val="1"/>
        </w:numPr>
        <w:jc w:val="both"/>
        <w:rPr>
          <w:sz w:val="24"/>
          <w:szCs w:val="24"/>
        </w:rPr>
      </w:pPr>
      <w:r w:rsidRPr="00AA4A66">
        <w:rPr>
          <w:sz w:val="24"/>
          <w:szCs w:val="24"/>
        </w:rPr>
        <w:t>Артефакт. Преимущества организованного процесса разработки программного обесп</w:t>
      </w:r>
      <w:r w:rsidRPr="00AA4A66">
        <w:rPr>
          <w:sz w:val="24"/>
          <w:szCs w:val="24"/>
        </w:rPr>
        <w:t>е</w:t>
      </w:r>
      <w:r w:rsidRPr="00AA4A66">
        <w:rPr>
          <w:sz w:val="24"/>
          <w:szCs w:val="24"/>
        </w:rPr>
        <w:t>чения.</w:t>
      </w:r>
    </w:p>
    <w:p w:rsidR="00550880" w:rsidRPr="00AA4A66" w:rsidRDefault="00550880" w:rsidP="00550880">
      <w:pPr>
        <w:numPr>
          <w:ilvl w:val="0"/>
          <w:numId w:val="1"/>
        </w:numPr>
        <w:jc w:val="both"/>
        <w:rPr>
          <w:sz w:val="24"/>
          <w:szCs w:val="24"/>
        </w:rPr>
      </w:pPr>
      <w:r w:rsidRPr="00AA4A66">
        <w:rPr>
          <w:sz w:val="24"/>
          <w:szCs w:val="24"/>
        </w:rPr>
        <w:t xml:space="preserve">Использование языка UML при проектировании сложных программных систем. </w:t>
      </w:r>
    </w:p>
    <w:p w:rsidR="00550880" w:rsidRPr="00AA4A66" w:rsidRDefault="00550880" w:rsidP="00550880">
      <w:pPr>
        <w:numPr>
          <w:ilvl w:val="0"/>
          <w:numId w:val="1"/>
        </w:numPr>
        <w:jc w:val="both"/>
        <w:rPr>
          <w:sz w:val="24"/>
          <w:szCs w:val="24"/>
        </w:rPr>
      </w:pPr>
      <w:r w:rsidRPr="00AA4A66">
        <w:rPr>
          <w:sz w:val="24"/>
          <w:szCs w:val="24"/>
        </w:rPr>
        <w:t>Диаграммы в UML для создания моделей программной сист</w:t>
      </w:r>
      <w:r w:rsidRPr="00AA4A66">
        <w:rPr>
          <w:sz w:val="24"/>
          <w:szCs w:val="24"/>
        </w:rPr>
        <w:t>е</w:t>
      </w:r>
      <w:r w:rsidRPr="00AA4A66">
        <w:rPr>
          <w:sz w:val="24"/>
          <w:szCs w:val="24"/>
        </w:rPr>
        <w:t>мы.</w:t>
      </w:r>
    </w:p>
    <w:p w:rsidR="00550880" w:rsidRPr="00AA4A66" w:rsidRDefault="00550880" w:rsidP="0055088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A4A66">
        <w:rPr>
          <w:sz w:val="24"/>
          <w:szCs w:val="24"/>
        </w:rPr>
        <w:t>Понятие класса и объекта. Что может быть объектом. Что такое атрибут и опер</w:t>
      </w:r>
      <w:r w:rsidRPr="00AA4A66">
        <w:rPr>
          <w:sz w:val="24"/>
          <w:szCs w:val="24"/>
        </w:rPr>
        <w:t>а</w:t>
      </w:r>
      <w:r w:rsidRPr="00AA4A66">
        <w:rPr>
          <w:sz w:val="24"/>
          <w:szCs w:val="24"/>
        </w:rPr>
        <w:t>ция.</w:t>
      </w:r>
    </w:p>
    <w:p w:rsidR="00550880" w:rsidRPr="00AA4A66" w:rsidRDefault="00550880" w:rsidP="0055088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A4A66">
        <w:rPr>
          <w:sz w:val="24"/>
          <w:szCs w:val="24"/>
        </w:rPr>
        <w:t>Критерии проверки правильности построения класса.</w:t>
      </w:r>
    </w:p>
    <w:p w:rsidR="00550880" w:rsidRPr="00AA4A66" w:rsidRDefault="00550880" w:rsidP="0055088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A4A66">
        <w:rPr>
          <w:sz w:val="24"/>
          <w:szCs w:val="24"/>
        </w:rPr>
        <w:t>Классификация с точки зрения объектно-ориентированного проектирования програм</w:t>
      </w:r>
      <w:r w:rsidRPr="00AA4A66">
        <w:rPr>
          <w:sz w:val="24"/>
          <w:szCs w:val="24"/>
        </w:rPr>
        <w:t>м</w:t>
      </w:r>
      <w:r w:rsidRPr="00AA4A66">
        <w:rPr>
          <w:sz w:val="24"/>
          <w:szCs w:val="24"/>
        </w:rPr>
        <w:t>ных систем.</w:t>
      </w:r>
    </w:p>
    <w:p w:rsidR="00550880" w:rsidRPr="00AA4A66" w:rsidRDefault="00550880" w:rsidP="0055088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A4A66">
        <w:rPr>
          <w:sz w:val="24"/>
          <w:szCs w:val="24"/>
        </w:rPr>
        <w:t>Теории классификации объектно-ориентированного проектирования программных си</w:t>
      </w:r>
      <w:r w:rsidRPr="00AA4A66">
        <w:rPr>
          <w:sz w:val="24"/>
          <w:szCs w:val="24"/>
        </w:rPr>
        <w:t>с</w:t>
      </w:r>
      <w:r w:rsidRPr="00AA4A66">
        <w:rPr>
          <w:sz w:val="24"/>
          <w:szCs w:val="24"/>
        </w:rPr>
        <w:t>тем</w:t>
      </w:r>
    </w:p>
    <w:p w:rsidR="00550880" w:rsidRPr="00AA4A66" w:rsidRDefault="00550880" w:rsidP="0055088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A4A66">
        <w:rPr>
          <w:sz w:val="24"/>
          <w:szCs w:val="24"/>
        </w:rPr>
        <w:t>Методы классификации объектно-ориентированного проектирования программных си</w:t>
      </w:r>
      <w:r w:rsidRPr="00AA4A66">
        <w:rPr>
          <w:sz w:val="24"/>
          <w:szCs w:val="24"/>
        </w:rPr>
        <w:t>с</w:t>
      </w:r>
      <w:r w:rsidRPr="00AA4A66">
        <w:rPr>
          <w:sz w:val="24"/>
          <w:szCs w:val="24"/>
        </w:rPr>
        <w:t>тем.</w:t>
      </w:r>
    </w:p>
    <w:p w:rsidR="00550880" w:rsidRPr="00AA4A66" w:rsidRDefault="00550880" w:rsidP="0055088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A4A66">
        <w:rPr>
          <w:sz w:val="24"/>
          <w:szCs w:val="24"/>
        </w:rPr>
        <w:t>Микропроцесс проектирования. Этапы и основные виды деятельности</w:t>
      </w:r>
      <w:r>
        <w:rPr>
          <w:sz w:val="24"/>
          <w:szCs w:val="24"/>
        </w:rPr>
        <w:t>,</w:t>
      </w:r>
      <w:r w:rsidRPr="00AA4A66">
        <w:rPr>
          <w:sz w:val="24"/>
          <w:szCs w:val="24"/>
        </w:rPr>
        <w:t xml:space="preserve"> выполняемые на каждом из них.</w:t>
      </w:r>
    </w:p>
    <w:p w:rsidR="00550880" w:rsidRPr="00AA4A66" w:rsidRDefault="00550880" w:rsidP="0055088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A4A66">
        <w:rPr>
          <w:sz w:val="24"/>
          <w:szCs w:val="24"/>
        </w:rPr>
        <w:t>Диаграммы взаимодействия. Осно</w:t>
      </w:r>
      <w:r w:rsidRPr="00AA4A66">
        <w:rPr>
          <w:sz w:val="24"/>
          <w:szCs w:val="24"/>
        </w:rPr>
        <w:t>в</w:t>
      </w:r>
      <w:r w:rsidRPr="00AA4A66">
        <w:rPr>
          <w:sz w:val="24"/>
          <w:szCs w:val="24"/>
        </w:rPr>
        <w:t>ное назначение.</w:t>
      </w:r>
    </w:p>
    <w:p w:rsidR="00550880" w:rsidRPr="00AA4A66" w:rsidRDefault="00550880" w:rsidP="0055088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A4A66">
        <w:rPr>
          <w:sz w:val="24"/>
          <w:szCs w:val="24"/>
        </w:rPr>
        <w:t>Диаграмма классов. Ее назначение и состав. Основные в</w:t>
      </w:r>
      <w:r w:rsidRPr="00AA4A66">
        <w:rPr>
          <w:sz w:val="24"/>
          <w:szCs w:val="24"/>
        </w:rPr>
        <w:t>и</w:t>
      </w:r>
      <w:r w:rsidRPr="00AA4A66">
        <w:rPr>
          <w:sz w:val="24"/>
          <w:szCs w:val="24"/>
        </w:rPr>
        <w:t>ды связей между классами.</w:t>
      </w:r>
    </w:p>
    <w:p w:rsidR="00550880" w:rsidRPr="00AA4A66" w:rsidRDefault="00550880" w:rsidP="0055088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A4A66">
        <w:rPr>
          <w:sz w:val="24"/>
          <w:szCs w:val="24"/>
        </w:rPr>
        <w:t>Определение тестирования и отладки. Особенности и объекты тестирования. Автоно</w:t>
      </w:r>
      <w:r w:rsidRPr="00AA4A66">
        <w:rPr>
          <w:sz w:val="24"/>
          <w:szCs w:val="24"/>
        </w:rPr>
        <w:t>м</w:t>
      </w:r>
      <w:r w:rsidRPr="00AA4A66">
        <w:rPr>
          <w:sz w:val="24"/>
          <w:szCs w:val="24"/>
        </w:rPr>
        <w:t>ное и комплексное тестир</w:t>
      </w:r>
      <w:r w:rsidRPr="00AA4A66">
        <w:rPr>
          <w:sz w:val="24"/>
          <w:szCs w:val="24"/>
        </w:rPr>
        <w:t>о</w:t>
      </w:r>
      <w:r w:rsidRPr="00AA4A66">
        <w:rPr>
          <w:sz w:val="24"/>
          <w:szCs w:val="24"/>
        </w:rPr>
        <w:t>вание.</w:t>
      </w:r>
    </w:p>
    <w:p w:rsidR="00550880" w:rsidRPr="00AA4A66" w:rsidRDefault="00550880" w:rsidP="0055088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A4A66">
        <w:rPr>
          <w:sz w:val="24"/>
          <w:szCs w:val="24"/>
        </w:rPr>
        <w:t>Направления тестирования. Стратегия тестирования. Контрольный лист тестирования модуля.</w:t>
      </w:r>
    </w:p>
    <w:p w:rsidR="00550880" w:rsidRPr="00AA4A66" w:rsidRDefault="00550880" w:rsidP="0055088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A4A66">
        <w:rPr>
          <w:sz w:val="24"/>
          <w:szCs w:val="24"/>
        </w:rPr>
        <w:t>Дать определение тестированию и отладке. Локализация ошибок. Классификация ош</w:t>
      </w:r>
      <w:r w:rsidRPr="00AA4A66">
        <w:rPr>
          <w:sz w:val="24"/>
          <w:szCs w:val="24"/>
        </w:rPr>
        <w:t>и</w:t>
      </w:r>
      <w:r w:rsidRPr="00AA4A66">
        <w:rPr>
          <w:sz w:val="24"/>
          <w:szCs w:val="24"/>
        </w:rPr>
        <w:t>бок. Безопасное программиров</w:t>
      </w:r>
      <w:r w:rsidRPr="00AA4A66">
        <w:rPr>
          <w:sz w:val="24"/>
          <w:szCs w:val="24"/>
        </w:rPr>
        <w:t>а</w:t>
      </w:r>
      <w:r w:rsidRPr="00AA4A66">
        <w:rPr>
          <w:sz w:val="24"/>
          <w:szCs w:val="24"/>
        </w:rPr>
        <w:t>ние.</w:t>
      </w:r>
    </w:p>
    <w:p w:rsidR="00550880" w:rsidRPr="00AA4A66" w:rsidRDefault="00550880" w:rsidP="0055088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A4A66">
        <w:rPr>
          <w:sz w:val="24"/>
          <w:szCs w:val="24"/>
        </w:rPr>
        <w:t>Оценки ошибок.</w:t>
      </w:r>
    </w:p>
    <w:p w:rsidR="00550880" w:rsidRPr="00AA4A66" w:rsidRDefault="00550880" w:rsidP="0055088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A4A66">
        <w:rPr>
          <w:sz w:val="24"/>
          <w:szCs w:val="24"/>
        </w:rPr>
        <w:t>Документирование. Состав и содержание документов</w:t>
      </w:r>
      <w:r>
        <w:rPr>
          <w:sz w:val="24"/>
          <w:szCs w:val="24"/>
        </w:rPr>
        <w:t>,</w:t>
      </w:r>
      <w:r w:rsidRPr="00AA4A66">
        <w:rPr>
          <w:sz w:val="24"/>
          <w:szCs w:val="24"/>
        </w:rPr>
        <w:t xml:space="preserve"> прилагаемых к программной си</w:t>
      </w:r>
      <w:r w:rsidRPr="00AA4A66">
        <w:rPr>
          <w:sz w:val="24"/>
          <w:szCs w:val="24"/>
        </w:rPr>
        <w:t>с</w:t>
      </w:r>
      <w:r w:rsidRPr="00AA4A66">
        <w:rPr>
          <w:sz w:val="24"/>
          <w:szCs w:val="24"/>
        </w:rPr>
        <w:t>теме.</w:t>
      </w:r>
    </w:p>
    <w:p w:rsidR="00550880" w:rsidRPr="00AA4A66" w:rsidRDefault="00550880" w:rsidP="0055088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A4A66">
        <w:rPr>
          <w:sz w:val="24"/>
          <w:szCs w:val="24"/>
        </w:rPr>
        <w:t>Внедрение программного комплекса. Планирование испытаний.</w:t>
      </w:r>
    </w:p>
    <w:p w:rsidR="00550880" w:rsidRPr="00AA4A66" w:rsidRDefault="00550880" w:rsidP="0055088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A4A66">
        <w:rPr>
          <w:sz w:val="24"/>
          <w:szCs w:val="24"/>
        </w:rPr>
        <w:t>Внедрение программного комплекса. Подготовка тестовых данных. Анализ результатов исп</w:t>
      </w:r>
      <w:r w:rsidRPr="00AA4A66">
        <w:rPr>
          <w:sz w:val="24"/>
          <w:szCs w:val="24"/>
        </w:rPr>
        <w:t>ы</w:t>
      </w:r>
      <w:r w:rsidRPr="00AA4A66">
        <w:rPr>
          <w:sz w:val="24"/>
          <w:szCs w:val="24"/>
        </w:rPr>
        <w:t>таний.</w:t>
      </w:r>
    </w:p>
    <w:p w:rsidR="00550880" w:rsidRPr="00AA4A66" w:rsidRDefault="00550880" w:rsidP="0055088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A4A66">
        <w:rPr>
          <w:sz w:val="24"/>
          <w:szCs w:val="24"/>
        </w:rPr>
        <w:t>Качество с точки зрения квалиметрии. Определение свойства и показ</w:t>
      </w:r>
      <w:r w:rsidRPr="00AA4A66">
        <w:rPr>
          <w:sz w:val="24"/>
          <w:szCs w:val="24"/>
        </w:rPr>
        <w:t>а</w:t>
      </w:r>
      <w:r w:rsidRPr="00AA4A66">
        <w:rPr>
          <w:sz w:val="24"/>
          <w:szCs w:val="24"/>
        </w:rPr>
        <w:t xml:space="preserve">теля качества ПО. </w:t>
      </w:r>
    </w:p>
    <w:p w:rsidR="00550880" w:rsidRPr="00AA4A66" w:rsidRDefault="00550880" w:rsidP="0055088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A4A66">
        <w:rPr>
          <w:sz w:val="24"/>
          <w:szCs w:val="24"/>
        </w:rPr>
        <w:t>Основные задачи решаемые при оценке качества.</w:t>
      </w:r>
    </w:p>
    <w:p w:rsidR="00550880" w:rsidRPr="00AA4A66" w:rsidRDefault="00550880" w:rsidP="0055088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A4A66">
        <w:rPr>
          <w:sz w:val="24"/>
          <w:szCs w:val="24"/>
        </w:rPr>
        <w:t xml:space="preserve">Оценка качества программного обеспечения. </w:t>
      </w:r>
    </w:p>
    <w:p w:rsidR="00550880" w:rsidRPr="00AA4A66" w:rsidRDefault="00550880" w:rsidP="0055088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A4A66">
        <w:rPr>
          <w:sz w:val="24"/>
          <w:szCs w:val="24"/>
        </w:rPr>
        <w:t>Методы оценки свойств программн</w:t>
      </w:r>
      <w:r w:rsidRPr="00AA4A66">
        <w:rPr>
          <w:sz w:val="24"/>
          <w:szCs w:val="24"/>
        </w:rPr>
        <w:t>о</w:t>
      </w:r>
      <w:r w:rsidRPr="00AA4A66">
        <w:rPr>
          <w:sz w:val="24"/>
          <w:szCs w:val="24"/>
        </w:rPr>
        <w:t>го обеспечения.</w:t>
      </w:r>
    </w:p>
    <w:p w:rsidR="00550880" w:rsidRPr="00AA4A66" w:rsidRDefault="00550880" w:rsidP="005508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A4A66">
        <w:rPr>
          <w:sz w:val="24"/>
          <w:szCs w:val="24"/>
        </w:rPr>
        <w:t>Модульное программирование.</w:t>
      </w:r>
    </w:p>
    <w:p w:rsidR="00550880" w:rsidRPr="00AA4A66" w:rsidRDefault="00550880" w:rsidP="005508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A4A66">
        <w:rPr>
          <w:sz w:val="24"/>
          <w:szCs w:val="24"/>
        </w:rPr>
        <w:t>Основные понятия ООП.</w:t>
      </w:r>
    </w:p>
    <w:p w:rsidR="00550880" w:rsidRPr="00AA4A66" w:rsidRDefault="00550880" w:rsidP="005508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A4A66">
        <w:rPr>
          <w:sz w:val="24"/>
          <w:szCs w:val="24"/>
        </w:rPr>
        <w:t>Поля и методы объекта. Инкапсуляция.</w:t>
      </w:r>
    </w:p>
    <w:p w:rsidR="00550880" w:rsidRPr="00AA4A66" w:rsidRDefault="00550880" w:rsidP="005508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A4A66">
        <w:rPr>
          <w:sz w:val="24"/>
          <w:szCs w:val="24"/>
        </w:rPr>
        <w:t>Наследование.</w:t>
      </w:r>
    </w:p>
    <w:p w:rsidR="00550880" w:rsidRPr="00AA4A66" w:rsidRDefault="00550880" w:rsidP="005508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A4A66">
        <w:rPr>
          <w:sz w:val="24"/>
          <w:szCs w:val="24"/>
        </w:rPr>
        <w:t>Полиморфизм. Виртуальные и динамические методы.</w:t>
      </w:r>
    </w:p>
    <w:p w:rsidR="00550880" w:rsidRPr="00AA4A66" w:rsidRDefault="00550880" w:rsidP="005508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A4A66">
        <w:rPr>
          <w:sz w:val="24"/>
          <w:szCs w:val="24"/>
        </w:rPr>
        <w:t>Работа со строками в ООП.</w:t>
      </w:r>
    </w:p>
    <w:p w:rsidR="00550880" w:rsidRPr="00AA4A66" w:rsidRDefault="00550880" w:rsidP="005508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bookmarkStart w:id="0" w:name="_GoBack"/>
      <w:bookmarkEnd w:id="0"/>
      <w:r w:rsidRPr="00AA4A66">
        <w:rPr>
          <w:sz w:val="24"/>
          <w:szCs w:val="24"/>
        </w:rPr>
        <w:t>Графические компоненты.</w:t>
      </w:r>
    </w:p>
    <w:p w:rsidR="00550880" w:rsidRPr="00AA4A66" w:rsidRDefault="00550880" w:rsidP="005508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A4A66">
        <w:rPr>
          <w:sz w:val="24"/>
          <w:szCs w:val="24"/>
        </w:rPr>
        <w:t>Средства создания мультимедийных приложений.</w:t>
      </w:r>
    </w:p>
    <w:p w:rsidR="00550880" w:rsidRPr="00AA4A66" w:rsidRDefault="00550880" w:rsidP="005508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A4A66">
        <w:rPr>
          <w:sz w:val="24"/>
          <w:szCs w:val="24"/>
        </w:rPr>
        <w:t xml:space="preserve">Построение интерфейса пользователя </w:t>
      </w:r>
    </w:p>
    <w:p w:rsidR="00550880" w:rsidRPr="00AA4A66" w:rsidRDefault="00550880" w:rsidP="005508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A4A66">
        <w:rPr>
          <w:sz w:val="24"/>
          <w:szCs w:val="24"/>
        </w:rPr>
        <w:t xml:space="preserve">Организация взаимодействия с внешними источниками данных </w:t>
      </w:r>
    </w:p>
    <w:p w:rsidR="00550880" w:rsidRPr="00AA4A66" w:rsidRDefault="00550880" w:rsidP="005508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A4A66">
        <w:rPr>
          <w:sz w:val="24"/>
          <w:szCs w:val="24"/>
        </w:rPr>
        <w:lastRenderedPageBreak/>
        <w:t xml:space="preserve">Сервисы. Разработка сервиса. </w:t>
      </w:r>
    </w:p>
    <w:p w:rsidR="00550880" w:rsidRPr="00AA4A66" w:rsidRDefault="00550880" w:rsidP="005508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A4A66">
        <w:rPr>
          <w:sz w:val="24"/>
          <w:szCs w:val="24"/>
        </w:rPr>
        <w:t xml:space="preserve">Создание справочной системы </w:t>
      </w:r>
    </w:p>
    <w:p w:rsidR="00550880" w:rsidRPr="00AA4A66" w:rsidRDefault="00550880" w:rsidP="005508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A4A66">
        <w:rPr>
          <w:sz w:val="24"/>
          <w:szCs w:val="24"/>
        </w:rPr>
        <w:t xml:space="preserve">Групповая разработка проекта </w:t>
      </w:r>
    </w:p>
    <w:p w:rsidR="00E338DB" w:rsidRDefault="00E338DB"/>
    <w:sectPr w:rsidR="00E3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530E5"/>
    <w:multiLevelType w:val="hybridMultilevel"/>
    <w:tmpl w:val="05224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80"/>
    <w:rsid w:val="00550880"/>
    <w:rsid w:val="00E3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C519"/>
  <w15:chartTrackingRefBased/>
  <w15:docId w15:val="{F8F99A95-A4FA-463E-8BA4-776D421C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550880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550880"/>
    <w:pPr>
      <w:widowControl/>
      <w:shd w:val="clear" w:color="auto" w:fill="FFFFFF"/>
      <w:autoSpaceDE/>
      <w:autoSpaceDN/>
      <w:adjustRightInd/>
      <w:spacing w:before="240" w:after="2220" w:line="278" w:lineRule="exact"/>
      <w:ind w:hanging="58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2020-10-16T05:55:00Z</dcterms:created>
  <dcterms:modified xsi:type="dcterms:W3CDTF">2020-10-16T05:58:00Z</dcterms:modified>
</cp:coreProperties>
</file>